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41B" w:rsidRDefault="00A61F78" w:rsidP="00A61F78">
      <w:r>
        <w:rPr>
          <w:noProof/>
        </w:rPr>
        <w:drawing>
          <wp:inline distT="0" distB="0" distL="0" distR="0">
            <wp:extent cx="914400" cy="389625"/>
            <wp:effectExtent l="0" t="0" r="0" b="0"/>
            <wp:docPr id="45" name="圖片 45" descr="媒事 看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媒事 看新聞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600" cy="39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CBD" w:rsidRDefault="00AD5CBD" w:rsidP="00AD5CBD">
      <w:pPr>
        <w:widowControl/>
        <w:rPr>
          <w:rFonts w:ascii="Times New Roman" w:hAnsi="Times New Roman" w:cs="Times New Roman"/>
          <w:color w:val="5B5B5B"/>
        </w:rPr>
      </w:pPr>
      <w:hyperlink r:id="rId8" w:history="1">
        <w:r>
          <w:rPr>
            <w:rStyle w:val="a7"/>
            <w:rFonts w:ascii="Times New Roman" w:hAnsi="Times New Roman" w:cs="Times New Roman"/>
            <w:b/>
            <w:bCs/>
            <w:color w:val="FFFFFF"/>
            <w:sz w:val="21"/>
            <w:szCs w:val="21"/>
            <w:shd w:val="clear" w:color="auto" w:fill="ED1515"/>
          </w:rPr>
          <w:t>.</w:t>
        </w:r>
        <w:r>
          <w:rPr>
            <w:rStyle w:val="a7"/>
            <w:rFonts w:ascii="Times New Roman" w:hAnsi="Times New Roman" w:cs="Times New Roman"/>
            <w:b/>
            <w:bCs/>
            <w:color w:val="FFFFFF"/>
            <w:sz w:val="21"/>
            <w:szCs w:val="21"/>
            <w:shd w:val="clear" w:color="auto" w:fill="ED1515"/>
          </w:rPr>
          <w:t>文教</w:t>
        </w:r>
      </w:hyperlink>
      <w:hyperlink r:id="rId9" w:history="1">
        <w:r>
          <w:rPr>
            <w:rStyle w:val="a7"/>
            <w:rFonts w:ascii="Times New Roman" w:hAnsi="Times New Roman" w:cs="Times New Roman"/>
            <w:b/>
            <w:bCs/>
            <w:color w:val="FFFFFF"/>
            <w:sz w:val="21"/>
            <w:szCs w:val="21"/>
            <w:shd w:val="clear" w:color="auto" w:fill="ED1515"/>
          </w:rPr>
          <w:t>新聞來源</w:t>
        </w:r>
        <w:r>
          <w:rPr>
            <w:rStyle w:val="a7"/>
            <w:rFonts w:ascii="Times New Roman" w:hAnsi="Times New Roman" w:cs="Times New Roman"/>
            <w:b/>
            <w:bCs/>
            <w:color w:val="FFFFFF"/>
            <w:sz w:val="21"/>
            <w:szCs w:val="21"/>
            <w:shd w:val="clear" w:color="auto" w:fill="ED1515"/>
          </w:rPr>
          <w:t>:</w:t>
        </w:r>
        <w:r>
          <w:rPr>
            <w:rStyle w:val="a7"/>
            <w:rFonts w:ascii="Times New Roman" w:hAnsi="Times New Roman" w:cs="Times New Roman"/>
            <w:b/>
            <w:bCs/>
            <w:color w:val="FFFFFF"/>
            <w:sz w:val="21"/>
            <w:szCs w:val="21"/>
            <w:shd w:val="clear" w:color="auto" w:fill="ED1515"/>
          </w:rPr>
          <w:t>焦點時報</w:t>
        </w:r>
      </w:hyperlink>
    </w:p>
    <w:p w:rsidR="00AD5CBD" w:rsidRDefault="00AD5CBD" w:rsidP="00AD5CBD">
      <w:pPr>
        <w:pStyle w:val="1"/>
        <w:spacing w:before="0" w:beforeAutospacing="0" w:after="300" w:afterAutospacing="0"/>
        <w:rPr>
          <w:rFonts w:ascii="Times New Roman" w:hAnsi="Times New Roman" w:cs="Times New Roman"/>
          <w:color w:val="212121"/>
          <w:sz w:val="57"/>
          <w:szCs w:val="57"/>
        </w:rPr>
      </w:pPr>
      <w:r>
        <w:rPr>
          <w:rFonts w:ascii="Times New Roman" w:hAnsi="Times New Roman" w:cs="Times New Roman"/>
          <w:color w:val="212121"/>
          <w:sz w:val="57"/>
          <w:szCs w:val="57"/>
        </w:rPr>
        <w:t>輔英科大志工陳李月娥奪教育部獎項　服務逾</w:t>
      </w:r>
      <w:r>
        <w:rPr>
          <w:rFonts w:ascii="Times New Roman" w:hAnsi="Times New Roman" w:cs="Times New Roman"/>
          <w:color w:val="212121"/>
          <w:sz w:val="57"/>
          <w:szCs w:val="57"/>
        </w:rPr>
        <w:t>1500</w:t>
      </w:r>
      <w:r>
        <w:rPr>
          <w:rFonts w:ascii="Times New Roman" w:hAnsi="Times New Roman" w:cs="Times New Roman"/>
          <w:color w:val="212121"/>
          <w:sz w:val="57"/>
          <w:szCs w:val="57"/>
        </w:rPr>
        <w:t>小時獲殊榮</w:t>
      </w:r>
    </w:p>
    <w:p w:rsidR="00AD5CBD" w:rsidRDefault="00AD5CBD" w:rsidP="00AD5CBD">
      <w:pPr>
        <w:rPr>
          <w:rFonts w:ascii="Times New Roman" w:hAnsi="Times New Roman" w:cs="Times New Roman"/>
          <w:color w:val="718096"/>
          <w:szCs w:val="24"/>
        </w:rPr>
      </w:pPr>
      <w:r>
        <w:rPr>
          <w:rStyle w:val="bs-author"/>
          <w:rFonts w:ascii="Times New Roman" w:hAnsi="Times New Roman" w:cs="Times New Roman"/>
          <w:color w:val="718096"/>
          <w:sz w:val="23"/>
          <w:szCs w:val="23"/>
        </w:rPr>
        <w:t> By </w:t>
      </w:r>
      <w:hyperlink r:id="rId10" w:history="1">
        <w:r>
          <w:rPr>
            <w:rStyle w:val="a7"/>
            <w:rFonts w:ascii="Times New Roman" w:hAnsi="Times New Roman" w:cs="Times New Roman"/>
            <w:color w:val="718096"/>
            <w:sz w:val="23"/>
            <w:szCs w:val="23"/>
          </w:rPr>
          <w:t>新聞聯訪中心</w:t>
        </w:r>
      </w:hyperlink>
      <w:r>
        <w:rPr>
          <w:rStyle w:val="bs-author"/>
          <w:rFonts w:ascii="Times New Roman" w:hAnsi="Times New Roman" w:cs="Times New Roman"/>
          <w:color w:val="718096"/>
          <w:sz w:val="23"/>
          <w:szCs w:val="23"/>
        </w:rPr>
        <w:t> </w:t>
      </w:r>
      <w:r>
        <w:rPr>
          <w:rStyle w:val="bs-blog-date"/>
          <w:rFonts w:ascii="Times New Roman" w:hAnsi="Times New Roman" w:cs="Times New Roman"/>
          <w:color w:val="718096"/>
          <w:sz w:val="23"/>
          <w:szCs w:val="23"/>
        </w:rPr>
        <w:t> </w:t>
      </w:r>
      <w:hyperlink r:id="rId11" w:history="1">
        <w:r>
          <w:rPr>
            <w:rStyle w:val="a7"/>
            <w:rFonts w:ascii="Times New Roman" w:hAnsi="Times New Roman" w:cs="Times New Roman"/>
            <w:color w:val="718096"/>
            <w:sz w:val="23"/>
            <w:szCs w:val="23"/>
          </w:rPr>
          <w:t xml:space="preserve">12 </w:t>
        </w:r>
        <w:r>
          <w:rPr>
            <w:rStyle w:val="a7"/>
            <w:rFonts w:ascii="Times New Roman" w:hAnsi="Times New Roman" w:cs="Times New Roman"/>
            <w:color w:val="718096"/>
            <w:sz w:val="23"/>
            <w:szCs w:val="23"/>
          </w:rPr>
          <w:t>月</w:t>
        </w:r>
        <w:r>
          <w:rPr>
            <w:rStyle w:val="a7"/>
            <w:rFonts w:ascii="Times New Roman" w:hAnsi="Times New Roman" w:cs="Times New Roman"/>
            <w:color w:val="718096"/>
            <w:sz w:val="23"/>
            <w:szCs w:val="23"/>
          </w:rPr>
          <w:t xml:space="preserve"> 15, 2025</w:t>
        </w:r>
      </w:hyperlink>
    </w:p>
    <w:p w:rsidR="00AD5CBD" w:rsidRDefault="00AD5CBD" w:rsidP="00AD5CBD">
      <w:pPr>
        <w:rPr>
          <w:rFonts w:ascii="Times New Roman" w:hAnsi="Times New Roman" w:cs="Times New Roman"/>
          <w:color w:val="5B5B5B"/>
        </w:rPr>
      </w:pPr>
    </w:p>
    <w:p w:rsidR="00AD5CBD" w:rsidRDefault="00AD5CBD" w:rsidP="00AD5CBD">
      <w:pPr>
        <w:pStyle w:val="Web"/>
        <w:spacing w:before="0" w:beforeAutospacing="0"/>
        <w:rPr>
          <w:color w:val="718096"/>
        </w:rPr>
      </w:pPr>
      <w:bookmarkStart w:id="0" w:name="_GoBack"/>
      <w:r>
        <w:rPr>
          <w:noProof/>
          <w:color w:val="718096"/>
        </w:rPr>
        <w:drawing>
          <wp:inline distT="0" distB="0" distL="0" distR="0">
            <wp:extent cx="6120000" cy="4580826"/>
            <wp:effectExtent l="0" t="0" r="0" b="0"/>
            <wp:docPr id="50" name="圖片 50" descr="https://focus.586.com.tw/wp-content/uploads/2025/12/%E5%9C%96%E4%B8%80-2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s://focus.586.com.tw/wp-content/uploads/2025/12/%E5%9C%96%E4%B8%80-2-800x6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0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D5CBD" w:rsidRDefault="00AD5CBD" w:rsidP="00AD5CBD">
      <w:pPr>
        <w:pStyle w:val="Web"/>
        <w:spacing w:before="0" w:beforeAutospacing="0"/>
        <w:rPr>
          <w:color w:val="718096"/>
        </w:rPr>
      </w:pPr>
      <w:r>
        <w:rPr>
          <w:color w:val="718096"/>
        </w:rPr>
        <w:t>【焦點時報/記者張淑慧 報導】輔英科技大學樂齡大學志工陳李月娥以十年不懈的奉獻精神，榮獲教育部第七屆樂齡教育奉獻獎－志工奉獻獎，成為全國十位得主中唯一來自科技大學的獲獎者。七十二歲的陳李月娥累計志工服務時數超過一千五百小時，身兼園藝志工副隊長、槌球隊長與樂齡推廣大使等多重角色，近年更跨足國際服務，成為新南向專班學生口中親切的「月娥奶奶」。</w:t>
      </w:r>
    </w:p>
    <w:p w:rsidR="00AD5CBD" w:rsidRDefault="00AD5CBD" w:rsidP="00AD5CBD">
      <w:pPr>
        <w:pStyle w:val="Web"/>
        <w:spacing w:before="0" w:beforeAutospacing="0"/>
        <w:rPr>
          <w:color w:val="718096"/>
        </w:rPr>
      </w:pPr>
      <w:r>
        <w:rPr>
          <w:color w:val="718096"/>
        </w:rPr>
        <w:lastRenderedPageBreak/>
        <w:t>輔英科大校長林惠賢表示，教育部樂齡教育奉獻獎每兩年辦理一次,旨在表揚投入樂齡教育、積極奉獻有績效的個人和團體。陳李月娥以行動證明人生價值不在年齡多寡，而在願意付出的心，她的故事不僅是樂齡教育的最佳詮釋，更是社區共好的溫暖見證。</w:t>
      </w:r>
    </w:p>
    <w:p w:rsidR="00AD5CBD" w:rsidRDefault="00AD5CBD" w:rsidP="00AD5CBD">
      <w:pPr>
        <w:pStyle w:val="Web"/>
        <w:spacing w:before="0" w:beforeAutospacing="0"/>
        <w:rPr>
          <w:color w:val="718096"/>
        </w:rPr>
      </w:pPr>
      <w:r>
        <w:rPr>
          <w:color w:val="718096"/>
        </w:rPr>
        <w:t>高齡全程照顧人才培育中心主任程紋貞指出，陳李月娥曾在金融圈服務，後來承接家族魚丸事業，退休後選擇走進樂齡大學開啟人生新篇章。她從學員快速轉型為志工，被推舉為副班導並加入課程委員會，充分展現親和力與責任感。她運用多年務農經驗帶領志工團隊，將荒蕪土地開闢成兼具療癒與食農教育的花園，推動「夏果冬菜」義賣活動，將收益作為團隊基金，實踐永續精神。</w:t>
      </w:r>
    </w:p>
    <w:p w:rsidR="00AD5CBD" w:rsidRDefault="00AD5CBD" w:rsidP="00AD5CBD">
      <w:pPr>
        <w:pStyle w:val="Web"/>
        <w:spacing w:before="0" w:beforeAutospacing="0"/>
        <w:rPr>
          <w:color w:val="718096"/>
        </w:rPr>
      </w:pPr>
      <w:r>
        <w:rPr>
          <w:color w:val="718096"/>
        </w:rPr>
        <w:t>在槌球運動推廣方面，陳李月娥秉持「人要健康，活著就要動」的信念，與志工開闢槌球場，擔任隊長多年來帶隊參加三十多場比賽，贏得九面冠軍盃，讓長者在運動中重拾自信與活力。近年她更協助新南向國際專班學生適應陌生環境，憑藉真誠與熱情化解境外生的不安與思鄉情緒，以實際行動展現高齡志工的典範。</w:t>
      </w:r>
    </w:p>
    <w:p w:rsidR="00AD5CBD" w:rsidRDefault="00AD5CBD" w:rsidP="00AD5CBD">
      <w:pPr>
        <w:pStyle w:val="Web"/>
        <w:spacing w:before="0" w:beforeAutospacing="0"/>
        <w:rPr>
          <w:color w:val="718096"/>
        </w:rPr>
      </w:pPr>
      <w:r>
        <w:rPr>
          <w:color w:val="718096"/>
        </w:rPr>
        <w:t>陳李月娥獲獎後謙遜表示，這是志工團隊的共同榮耀，她堅信只要願意付出，日子一定會亮起來。她用自身經歷詮釋：「年齡從來不是終點，而是另一段精彩人生的起點。」</w:t>
      </w:r>
    </w:p>
    <w:p w:rsidR="00A61F78" w:rsidRPr="00A61F78" w:rsidRDefault="00A61F78" w:rsidP="00A61F78">
      <w:pPr>
        <w:rPr>
          <w:rFonts w:hint="eastAsia"/>
        </w:rPr>
      </w:pPr>
    </w:p>
    <w:sectPr w:rsidR="00A61F78" w:rsidRPr="00A61F78" w:rsidSect="00F0569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C05" w:rsidRDefault="008C6C05" w:rsidP="00F05697">
      <w:r>
        <w:separator/>
      </w:r>
    </w:p>
  </w:endnote>
  <w:endnote w:type="continuationSeparator" w:id="0">
    <w:p w:rsidR="008C6C05" w:rsidRDefault="008C6C05" w:rsidP="00F0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C05" w:rsidRDefault="008C6C05" w:rsidP="00F05697">
      <w:r>
        <w:separator/>
      </w:r>
    </w:p>
  </w:footnote>
  <w:footnote w:type="continuationSeparator" w:id="0">
    <w:p w:rsidR="008C6C05" w:rsidRDefault="008C6C05" w:rsidP="00F05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D6698"/>
    <w:multiLevelType w:val="multilevel"/>
    <w:tmpl w:val="4164F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F06BED"/>
    <w:multiLevelType w:val="multilevel"/>
    <w:tmpl w:val="7A5A5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456"/>
    <w:rsid w:val="003F6122"/>
    <w:rsid w:val="00503456"/>
    <w:rsid w:val="007956F8"/>
    <w:rsid w:val="007A1431"/>
    <w:rsid w:val="008C6C05"/>
    <w:rsid w:val="00A61F78"/>
    <w:rsid w:val="00AC20DE"/>
    <w:rsid w:val="00AC7C1E"/>
    <w:rsid w:val="00AD5CBD"/>
    <w:rsid w:val="00C73670"/>
    <w:rsid w:val="00D230FF"/>
    <w:rsid w:val="00DD2AC0"/>
    <w:rsid w:val="00DF3DAD"/>
    <w:rsid w:val="00E4241B"/>
    <w:rsid w:val="00F05697"/>
    <w:rsid w:val="00F45CD6"/>
    <w:rsid w:val="00FF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D4C81E"/>
  <w15:chartTrackingRefBased/>
  <w15:docId w15:val="{EB12B4EA-E3C2-4C3F-AF3C-115C4927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F05697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30FF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C1E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6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0569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056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05697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F05697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F05697"/>
    <w:rPr>
      <w:color w:val="0000FF"/>
      <w:u w:val="single"/>
    </w:rPr>
  </w:style>
  <w:style w:type="character" w:customStyle="1" w:styleId="articletime">
    <w:name w:val="article_time"/>
    <w:basedOn w:val="a0"/>
    <w:rsid w:val="00F05697"/>
  </w:style>
  <w:style w:type="character" w:customStyle="1" w:styleId="articleedit">
    <w:name w:val="article_edit"/>
    <w:basedOn w:val="a0"/>
    <w:rsid w:val="00F05697"/>
  </w:style>
  <w:style w:type="paragraph" w:styleId="Web">
    <w:name w:val="Normal (Web)"/>
    <w:basedOn w:val="a"/>
    <w:uiPriority w:val="99"/>
    <w:semiHidden/>
    <w:unhideWhenUsed/>
    <w:rsid w:val="00F0569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beforeir">
    <w:name w:val="before_ir"/>
    <w:basedOn w:val="a"/>
    <w:rsid w:val="00F0569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DD2AC0"/>
  </w:style>
  <w:style w:type="character" w:customStyle="1" w:styleId="elementor-post-infoterms-list">
    <w:name w:val="elementor-post-info__terms-list"/>
    <w:basedOn w:val="a0"/>
    <w:rsid w:val="00DD2AC0"/>
  </w:style>
  <w:style w:type="character" w:customStyle="1" w:styleId="a2alabel">
    <w:name w:val="a2a_label"/>
    <w:basedOn w:val="a0"/>
    <w:rsid w:val="00DD2AC0"/>
  </w:style>
  <w:style w:type="paragraph" w:styleId="a8">
    <w:name w:val="Plain Text"/>
    <w:basedOn w:val="a"/>
    <w:link w:val="a9"/>
    <w:uiPriority w:val="99"/>
    <w:semiHidden/>
    <w:unhideWhenUsed/>
    <w:rsid w:val="007956F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7956F8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7A1431"/>
  </w:style>
  <w:style w:type="character" w:customStyle="1" w:styleId="meta-item">
    <w:name w:val="meta-item"/>
    <w:basedOn w:val="a0"/>
    <w:rsid w:val="007A1431"/>
  </w:style>
  <w:style w:type="character" w:customStyle="1" w:styleId="by">
    <w:name w:val="by"/>
    <w:basedOn w:val="a0"/>
    <w:rsid w:val="007A1431"/>
  </w:style>
  <w:style w:type="character" w:customStyle="1" w:styleId="delim">
    <w:name w:val="delim"/>
    <w:basedOn w:val="a0"/>
    <w:rsid w:val="00AC20DE"/>
  </w:style>
  <w:style w:type="character" w:customStyle="1" w:styleId="current">
    <w:name w:val="current"/>
    <w:basedOn w:val="a0"/>
    <w:rsid w:val="00AC20DE"/>
  </w:style>
  <w:style w:type="character" w:customStyle="1" w:styleId="20">
    <w:name w:val="標題 2 字元"/>
    <w:basedOn w:val="a0"/>
    <w:link w:val="2"/>
    <w:uiPriority w:val="9"/>
    <w:semiHidden/>
    <w:rsid w:val="00D230FF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D230F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DF3DA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at-links">
    <w:name w:val="cat-links"/>
    <w:basedOn w:val="a0"/>
    <w:rsid w:val="00F45CD6"/>
  </w:style>
  <w:style w:type="character" w:customStyle="1" w:styleId="posted-on">
    <w:name w:val="posted-on"/>
    <w:basedOn w:val="a0"/>
    <w:rsid w:val="00F45CD6"/>
  </w:style>
  <w:style w:type="character" w:customStyle="1" w:styleId="author">
    <w:name w:val="author"/>
    <w:basedOn w:val="a0"/>
    <w:rsid w:val="00F45CD6"/>
  </w:style>
  <w:style w:type="character" w:customStyle="1" w:styleId="tag-links">
    <w:name w:val="tag-links"/>
    <w:basedOn w:val="a0"/>
    <w:rsid w:val="00F45CD6"/>
  </w:style>
  <w:style w:type="character" w:customStyle="1" w:styleId="40">
    <w:name w:val="標題 4 字元"/>
    <w:basedOn w:val="a0"/>
    <w:link w:val="4"/>
    <w:uiPriority w:val="9"/>
    <w:semiHidden/>
    <w:rsid w:val="00AC7C1E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AC7C1E"/>
  </w:style>
  <w:style w:type="character" w:customStyle="1" w:styleId="newsup-tags">
    <w:name w:val="newsup-tags"/>
    <w:basedOn w:val="a0"/>
    <w:rsid w:val="00AC7C1E"/>
  </w:style>
  <w:style w:type="character" w:customStyle="1" w:styleId="item-metadata">
    <w:name w:val="item-metadata"/>
    <w:basedOn w:val="a0"/>
    <w:rsid w:val="00E4241B"/>
  </w:style>
  <w:style w:type="character" w:customStyle="1" w:styleId="bs-author">
    <w:name w:val="bs-author"/>
    <w:basedOn w:val="a0"/>
    <w:rsid w:val="00A61F78"/>
  </w:style>
  <w:style w:type="character" w:customStyle="1" w:styleId="bs-blog-date">
    <w:name w:val="bs-blog-date"/>
    <w:basedOn w:val="a0"/>
    <w:rsid w:val="00A61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7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98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6823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8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64032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5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45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04412">
              <w:marLeft w:val="-60"/>
              <w:marRight w:val="-6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577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32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1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64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4208774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14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79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8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08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97994">
              <w:marLeft w:val="-60"/>
              <w:marRight w:val="-6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1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9061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18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8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2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8770">
          <w:marLeft w:val="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7828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5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228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47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5890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964207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85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5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22569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15846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5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4314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50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36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08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4233838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84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896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58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025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628118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476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770924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231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8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074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3337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777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00251520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5880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0817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5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37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229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2350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96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4475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40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707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73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2097004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2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12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03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67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103165">
                                  <w:marLeft w:val="0"/>
                                  <w:marRight w:val="0"/>
                                  <w:marTop w:val="0"/>
                                  <w:marBottom w:val="3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65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1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59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0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0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6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94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0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390163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03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0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8654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5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mes.586.com.tw/category/education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imes.586.com.tw/date/2025/12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times.586.com.tw/author/new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imes.586.com.tw/category/news_center/focus586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2025-12-17T03:51:00Z</dcterms:created>
  <dcterms:modified xsi:type="dcterms:W3CDTF">2025-12-17T03:51:00Z</dcterms:modified>
</cp:coreProperties>
</file>